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EC" w:rsidRPr="0046145A" w:rsidRDefault="00A13DEC" w:rsidP="00A13DEC">
      <w:pPr>
        <w:jc w:val="center"/>
        <w:rPr>
          <w:rFonts w:ascii="Garamond" w:hAnsi="Garamond"/>
          <w:b/>
          <w:color w:val="FF00FF"/>
          <w:sz w:val="56"/>
          <w:szCs w:val="56"/>
        </w:rPr>
      </w:pPr>
      <w:r w:rsidRPr="0046145A">
        <w:rPr>
          <w:rFonts w:ascii="Garamond" w:hAnsi="Garamond"/>
          <w:b/>
          <w:color w:val="FF00FF"/>
          <w:sz w:val="56"/>
          <w:szCs w:val="56"/>
        </w:rPr>
        <w:t>Precorso di STATISTICA</w:t>
      </w:r>
    </w:p>
    <w:p w:rsidR="00A13DEC" w:rsidRPr="0046145A" w:rsidRDefault="00A13DEC" w:rsidP="00A13DEC">
      <w:pPr>
        <w:jc w:val="center"/>
        <w:rPr>
          <w:rFonts w:ascii="Garamond" w:hAnsi="Garamond"/>
          <w:b/>
          <w:color w:val="FF00FF"/>
          <w:sz w:val="52"/>
          <w:szCs w:val="52"/>
        </w:rPr>
      </w:pPr>
      <w:bookmarkStart w:id="0" w:name="_GoBack"/>
      <w:bookmarkEnd w:id="0"/>
      <w:r w:rsidRPr="0046145A">
        <w:rPr>
          <w:rFonts w:ascii="Garamond" w:hAnsi="Garamond"/>
          <w:b/>
          <w:color w:val="FF00FF"/>
          <w:sz w:val="52"/>
          <w:szCs w:val="52"/>
        </w:rPr>
        <w:t>Parte 2</w:t>
      </w:r>
    </w:p>
    <w:p w:rsidR="00A13DEC" w:rsidRPr="0046145A" w:rsidRDefault="00A13DEC" w:rsidP="00A13DEC">
      <w:pPr>
        <w:jc w:val="center"/>
        <w:rPr>
          <w:rFonts w:ascii="Garamond" w:hAnsi="Garamond"/>
          <w:b/>
          <w:color w:val="FF00FF"/>
          <w:sz w:val="56"/>
          <w:szCs w:val="56"/>
        </w:rPr>
      </w:pPr>
      <w:proofErr w:type="spellStart"/>
      <w:r w:rsidRPr="0046145A">
        <w:rPr>
          <w:rFonts w:ascii="Garamond" w:hAnsi="Garamond"/>
          <w:b/>
          <w:color w:val="FF00FF"/>
          <w:sz w:val="56"/>
          <w:szCs w:val="56"/>
        </w:rPr>
        <w:t>a.a</w:t>
      </w:r>
      <w:proofErr w:type="spellEnd"/>
      <w:r w:rsidRPr="0046145A">
        <w:rPr>
          <w:rFonts w:ascii="Garamond" w:hAnsi="Garamond"/>
          <w:b/>
          <w:color w:val="FF00FF"/>
          <w:sz w:val="56"/>
          <w:szCs w:val="56"/>
        </w:rPr>
        <w:t>. 201</w:t>
      </w:r>
      <w:r w:rsidR="005B4D7C">
        <w:rPr>
          <w:rFonts w:ascii="Garamond" w:hAnsi="Garamond"/>
          <w:b/>
          <w:color w:val="FF00FF"/>
          <w:sz w:val="56"/>
          <w:szCs w:val="56"/>
        </w:rPr>
        <w:t>9</w:t>
      </w:r>
      <w:r w:rsidRPr="0046145A">
        <w:rPr>
          <w:rFonts w:ascii="Garamond" w:hAnsi="Garamond"/>
          <w:b/>
          <w:color w:val="FF00FF"/>
          <w:sz w:val="56"/>
          <w:szCs w:val="56"/>
        </w:rPr>
        <w:t>-20</w:t>
      </w:r>
      <w:r w:rsidR="005B4D7C">
        <w:rPr>
          <w:rFonts w:ascii="Garamond" w:hAnsi="Garamond"/>
          <w:b/>
          <w:color w:val="FF00FF"/>
          <w:sz w:val="56"/>
          <w:szCs w:val="56"/>
        </w:rPr>
        <w:t>20</w:t>
      </w:r>
    </w:p>
    <w:p w:rsidR="00A13DEC" w:rsidRDefault="00A13DEC" w:rsidP="00A13DEC">
      <w:pPr>
        <w:jc w:val="center"/>
        <w:rPr>
          <w:rFonts w:ascii="Garamond" w:hAnsi="Garamond"/>
          <w:b/>
          <w:color w:val="6600FF"/>
          <w:sz w:val="52"/>
          <w:szCs w:val="52"/>
        </w:rPr>
      </w:pPr>
    </w:p>
    <w:p w:rsidR="00A13DEC" w:rsidRPr="0046145A" w:rsidRDefault="00A13DEC" w:rsidP="00A13DEC">
      <w:pPr>
        <w:jc w:val="center"/>
        <w:rPr>
          <w:rFonts w:ascii="Garamond" w:hAnsi="Garamond"/>
          <w:b/>
          <w:color w:val="6600FF"/>
          <w:sz w:val="52"/>
          <w:szCs w:val="52"/>
        </w:rPr>
      </w:pPr>
      <w:r w:rsidRPr="0046145A">
        <w:rPr>
          <w:rFonts w:ascii="Garamond" w:hAnsi="Garamond"/>
          <w:b/>
          <w:color w:val="6600FF"/>
          <w:sz w:val="52"/>
          <w:szCs w:val="52"/>
        </w:rPr>
        <w:t>Laura Neri</w:t>
      </w:r>
    </w:p>
    <w:p w:rsidR="00A13DEC" w:rsidRPr="0046145A" w:rsidRDefault="00A13DEC" w:rsidP="00A13DEC">
      <w:pPr>
        <w:jc w:val="center"/>
        <w:rPr>
          <w:rFonts w:ascii="Garamond" w:hAnsi="Garamond"/>
          <w:b/>
          <w:i/>
          <w:color w:val="6600FF"/>
          <w:sz w:val="52"/>
          <w:szCs w:val="52"/>
        </w:rPr>
      </w:pPr>
      <w:r w:rsidRPr="0046145A">
        <w:rPr>
          <w:rFonts w:ascii="Garamond" w:hAnsi="Garamond"/>
          <w:b/>
          <w:i/>
          <w:color w:val="6600FF"/>
          <w:sz w:val="52"/>
          <w:szCs w:val="52"/>
        </w:rPr>
        <w:t>laura.neri@unisi.it</w:t>
      </w:r>
    </w:p>
    <w:p w:rsidR="00A13DEC" w:rsidRPr="0046145A" w:rsidRDefault="00A13DEC" w:rsidP="00A13DEC">
      <w:pPr>
        <w:jc w:val="center"/>
        <w:rPr>
          <w:rFonts w:ascii="Garamond" w:hAnsi="Garamond"/>
          <w:b/>
          <w:color w:val="6600FF"/>
          <w:sz w:val="52"/>
          <w:szCs w:val="52"/>
        </w:rPr>
      </w:pPr>
      <w:proofErr w:type="spellStart"/>
      <w:r w:rsidRPr="0046145A">
        <w:rPr>
          <w:rFonts w:ascii="Garamond" w:hAnsi="Garamond"/>
          <w:b/>
          <w:color w:val="6600FF"/>
          <w:sz w:val="52"/>
          <w:szCs w:val="52"/>
        </w:rPr>
        <w:t>Dip</w:t>
      </w:r>
      <w:proofErr w:type="spellEnd"/>
      <w:r w:rsidRPr="0046145A">
        <w:rPr>
          <w:rFonts w:ascii="Garamond" w:hAnsi="Garamond"/>
          <w:b/>
          <w:color w:val="6600FF"/>
          <w:sz w:val="52"/>
          <w:szCs w:val="52"/>
        </w:rPr>
        <w:t>. Economia Politica e Statistica</w:t>
      </w:r>
    </w:p>
    <w:p w:rsidR="00A13DEC" w:rsidRDefault="00A13DEC">
      <w:pPr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br w:type="page"/>
      </w:r>
    </w:p>
    <w:p w:rsidR="00A13DEC" w:rsidRDefault="00B1675D" w:rsidP="001831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lastRenderedPageBreak/>
        <w:t>[</w:t>
      </w:r>
      <w:proofErr w:type="spellStart"/>
      <w:proofErr w:type="gramStart"/>
      <w:r>
        <w:rPr>
          <w:rFonts w:ascii="Garamond" w:hAnsi="Garamond" w:cs="Courier New"/>
          <w:b/>
          <w:sz w:val="52"/>
          <w:szCs w:val="52"/>
        </w:rPr>
        <w:t>pag</w:t>
      </w:r>
      <w:proofErr w:type="spellEnd"/>
      <w:proofErr w:type="gramEnd"/>
      <w:r>
        <w:rPr>
          <w:rFonts w:ascii="Garamond" w:hAnsi="Garamond" w:cs="Courier New"/>
          <w:b/>
          <w:sz w:val="52"/>
          <w:szCs w:val="52"/>
        </w:rPr>
        <w:t xml:space="preserve"> 52-54]</w:t>
      </w:r>
    </w:p>
    <w:p w:rsidR="00A13DEC" w:rsidRDefault="00A13DEC" w:rsidP="00A13D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 w:rsidRPr="00760935">
        <w:rPr>
          <w:rFonts w:ascii="Garamond" w:hAnsi="Garamond" w:cs="Courier New"/>
          <w:b/>
          <w:sz w:val="52"/>
          <w:szCs w:val="52"/>
        </w:rPr>
        <w:t>Stima</w:t>
      </w:r>
      <w:r>
        <w:rPr>
          <w:rFonts w:ascii="Garamond" w:hAnsi="Garamond" w:cs="Courier New"/>
          <w:b/>
          <w:sz w:val="52"/>
          <w:szCs w:val="52"/>
        </w:rPr>
        <w:t xml:space="preserve"> della media di una popolazione</w:t>
      </w:r>
    </w:p>
    <w:p w:rsidR="00A13DEC" w:rsidRPr="00A13DEC" w:rsidRDefault="00A13DEC" w:rsidP="00A13D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Courier New"/>
          <w:b/>
          <w:sz w:val="52"/>
          <w:szCs w:val="52"/>
        </w:rPr>
      </w:pPr>
    </w:p>
    <w:p w:rsidR="00183187" w:rsidRPr="00760935" w:rsidRDefault="00183187" w:rsidP="00B167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 w:rsidRPr="00760935">
        <w:rPr>
          <w:rFonts w:ascii="Garamond" w:hAnsi="Garamond" w:cs="Courier New"/>
          <w:b/>
          <w:sz w:val="52"/>
          <w:szCs w:val="52"/>
        </w:rPr>
        <w:t>Stimatori</w:t>
      </w:r>
      <w:r>
        <w:rPr>
          <w:rFonts w:ascii="Garamond" w:hAnsi="Garamond" w:cs="Courier New"/>
          <w:b/>
          <w:sz w:val="52"/>
          <w:szCs w:val="52"/>
        </w:rPr>
        <w:t xml:space="preserve"> e stime</w:t>
      </w:r>
    </w:p>
    <w:p w:rsidR="00183187" w:rsidRPr="00760935" w:rsidRDefault="00183187" w:rsidP="001831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</w:p>
    <w:p w:rsidR="00183187" w:rsidRDefault="00183187" w:rsidP="00B167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 w:rsidRPr="00760935">
        <w:rPr>
          <w:rFonts w:ascii="Garamond" w:hAnsi="Garamond" w:cs="Courier New"/>
          <w:b/>
          <w:sz w:val="52"/>
          <w:szCs w:val="52"/>
        </w:rPr>
        <w:t>Proprietà degli stimatori (Correttezza, consistenza, efficienza)</w:t>
      </w:r>
    </w:p>
    <w:p w:rsidR="00183187" w:rsidRPr="00760935" w:rsidRDefault="00183187" w:rsidP="001831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</w:p>
    <w:p w:rsidR="00183187" w:rsidRDefault="00183187" w:rsidP="00B167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 w:rsidRPr="00760935">
        <w:rPr>
          <w:rFonts w:ascii="Garamond" w:hAnsi="Garamond" w:cs="Courier New"/>
          <w:b/>
          <w:sz w:val="52"/>
          <w:szCs w:val="52"/>
        </w:rPr>
        <w:t>Proprietà della media campionaria (B.L.U.E)</w:t>
      </w:r>
    </w:p>
    <w:p w:rsidR="00183187" w:rsidRDefault="00183187" w:rsidP="00183187">
      <w:pPr>
        <w:pStyle w:val="Paragrafoelenco"/>
        <w:rPr>
          <w:rFonts w:ascii="Garamond" w:hAnsi="Garamond" w:cs="Courier New"/>
          <w:b/>
          <w:sz w:val="52"/>
          <w:szCs w:val="52"/>
        </w:rPr>
      </w:pPr>
    </w:p>
    <w:p w:rsidR="00B1675D" w:rsidRDefault="00B1675D" w:rsidP="00183187">
      <w:pPr>
        <w:pStyle w:val="Paragrafoelenco"/>
        <w:rPr>
          <w:rFonts w:ascii="Garamond" w:hAnsi="Garamond" w:cs="Courier New"/>
          <w:b/>
          <w:sz w:val="52"/>
          <w:szCs w:val="52"/>
        </w:rPr>
      </w:pPr>
    </w:p>
    <w:p w:rsidR="00B1675D" w:rsidRDefault="00B1675D" w:rsidP="00183187">
      <w:pPr>
        <w:pStyle w:val="Paragrafoelenco"/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t>[</w:t>
      </w:r>
      <w:proofErr w:type="spellStart"/>
      <w:r>
        <w:rPr>
          <w:rFonts w:ascii="Garamond" w:hAnsi="Garamond" w:cs="Courier New"/>
          <w:b/>
          <w:sz w:val="52"/>
          <w:szCs w:val="52"/>
        </w:rPr>
        <w:t>pag</w:t>
      </w:r>
      <w:proofErr w:type="spellEnd"/>
      <w:r>
        <w:rPr>
          <w:rFonts w:ascii="Garamond" w:hAnsi="Garamond" w:cs="Courier New"/>
          <w:b/>
          <w:sz w:val="52"/>
          <w:szCs w:val="52"/>
        </w:rPr>
        <w:t xml:space="preserve"> 52-54]</w:t>
      </w:r>
    </w:p>
    <w:p w:rsidR="00183187" w:rsidRDefault="00183187" w:rsidP="00183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t>Varianza campionaria corretta e deviazione standard</w:t>
      </w:r>
    </w:p>
    <w:p w:rsidR="00183187" w:rsidRDefault="00183187" w:rsidP="00183187">
      <w:pPr>
        <w:pStyle w:val="Paragrafoelenco"/>
        <w:rPr>
          <w:rFonts w:ascii="Garamond" w:hAnsi="Garamond" w:cs="Courier New"/>
          <w:b/>
          <w:sz w:val="52"/>
          <w:szCs w:val="52"/>
        </w:rPr>
      </w:pPr>
    </w:p>
    <w:p w:rsidR="00183187" w:rsidRPr="00760935" w:rsidRDefault="00183187" w:rsidP="00183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t>Errore standard dello stimatore Media Campionaria</w:t>
      </w:r>
      <w:r w:rsidR="00B1675D">
        <w:rPr>
          <w:rFonts w:ascii="Garamond" w:hAnsi="Garamond" w:cs="Courier New"/>
          <w:b/>
          <w:sz w:val="52"/>
          <w:szCs w:val="52"/>
        </w:rPr>
        <w:t xml:space="preserve"> (concetto chiave 3.4)</w:t>
      </w:r>
    </w:p>
    <w:p w:rsidR="00183187" w:rsidRPr="00760935" w:rsidRDefault="00183187" w:rsidP="001831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52"/>
          <w:szCs w:val="52"/>
        </w:rPr>
      </w:pPr>
    </w:p>
    <w:sectPr w:rsidR="00183187" w:rsidRPr="00760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684"/>
    <w:multiLevelType w:val="hybridMultilevel"/>
    <w:tmpl w:val="D93C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7"/>
    <w:rsid w:val="00183187"/>
    <w:rsid w:val="00205AAB"/>
    <w:rsid w:val="00261169"/>
    <w:rsid w:val="005B4D7C"/>
    <w:rsid w:val="00A13DEC"/>
    <w:rsid w:val="00B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311F-2754-464C-BDDE-3CBC89C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18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8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Neri</dc:creator>
  <cp:keywords/>
  <dc:description/>
  <cp:lastModifiedBy>Laura Neri</cp:lastModifiedBy>
  <cp:revision>2</cp:revision>
  <dcterms:created xsi:type="dcterms:W3CDTF">2018-10-02T07:15:00Z</dcterms:created>
  <dcterms:modified xsi:type="dcterms:W3CDTF">2019-09-30T09:17:00Z</dcterms:modified>
</cp:coreProperties>
</file>